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16" w:rsidRDefault="003A1716">
      <w:pPr>
        <w:pStyle w:val="Corpodetexto"/>
        <w:spacing w:before="2"/>
        <w:rPr>
          <w:rFonts w:ascii="Times New Roman"/>
          <w:sz w:val="15"/>
        </w:rPr>
      </w:pPr>
    </w:p>
    <w:p w:rsidR="003A1716" w:rsidRDefault="007020B8">
      <w:pPr>
        <w:pStyle w:val="Corpodetexto"/>
        <w:ind w:left="5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8851" cy="361188"/>
            <wp:effectExtent l="0" t="0" r="0" b="0"/>
            <wp:docPr id="1" name="image1.png" descr="unifran_pref_pos_ck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5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16" w:rsidRDefault="003A1716">
      <w:pPr>
        <w:pStyle w:val="Corpodetexto"/>
        <w:rPr>
          <w:rFonts w:ascii="Times New Roman"/>
          <w:sz w:val="28"/>
        </w:rPr>
      </w:pPr>
    </w:p>
    <w:p w:rsidR="003A1716" w:rsidRDefault="003A1716">
      <w:pPr>
        <w:pStyle w:val="Corpodetexto"/>
        <w:spacing w:before="10"/>
        <w:rPr>
          <w:rFonts w:ascii="Times New Roman"/>
          <w:sz w:val="35"/>
        </w:rPr>
      </w:pPr>
    </w:p>
    <w:p w:rsidR="003A1716" w:rsidRDefault="007020B8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p w:rsidR="003A1716" w:rsidRDefault="007020B8">
      <w:pPr>
        <w:spacing w:before="89"/>
        <w:ind w:right="109"/>
        <w:jc w:val="right"/>
        <w:rPr>
          <w:rFonts w:ascii="Verdana"/>
          <w:b/>
          <w:sz w:val="18"/>
        </w:rPr>
      </w:pPr>
      <w:r>
        <w:br w:type="column"/>
      </w:r>
      <w:hyperlink r:id="rId5">
        <w:r>
          <w:rPr>
            <w:rFonts w:ascii="Verdana"/>
            <w:b/>
            <w:color w:val="1F487C"/>
            <w:sz w:val="18"/>
          </w:rPr>
          <w:t>www.unifran.edu.br</w:t>
        </w:r>
      </w:hyperlink>
    </w:p>
    <w:p w:rsidR="003A1716" w:rsidRDefault="007020B8">
      <w:pPr>
        <w:pStyle w:val="Corpodetexto"/>
        <w:spacing w:before="197"/>
        <w:ind w:right="113"/>
        <w:jc w:val="right"/>
      </w:pPr>
      <w:r>
        <w:rPr>
          <w:color w:val="1F487C"/>
        </w:rPr>
        <w:t>Av.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Dr.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Armando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Salles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Oliveira,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201</w:t>
      </w:r>
    </w:p>
    <w:p w:rsidR="003A1716" w:rsidRDefault="007020B8">
      <w:pPr>
        <w:pStyle w:val="Corpodetexto"/>
        <w:ind w:right="113"/>
        <w:jc w:val="right"/>
      </w:pPr>
      <w:r>
        <w:rPr>
          <w:color w:val="1F487C"/>
        </w:rPr>
        <w:t>14404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600</w:t>
      </w:r>
    </w:p>
    <w:p w:rsidR="003A1716" w:rsidRDefault="007020B8">
      <w:pPr>
        <w:pStyle w:val="Corpodetexto"/>
        <w:spacing w:before="1"/>
        <w:ind w:right="111"/>
        <w:jc w:val="right"/>
      </w:pPr>
      <w:r>
        <w:rPr>
          <w:color w:val="1F487C"/>
        </w:rPr>
        <w:t>Franca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SP</w:t>
      </w:r>
    </w:p>
    <w:p w:rsidR="003A1716" w:rsidRDefault="007020B8">
      <w:pPr>
        <w:ind w:left="1947"/>
        <w:rPr>
          <w:rFonts w:ascii="Verdana"/>
          <w:sz w:val="16"/>
        </w:rPr>
      </w:pPr>
      <w:r>
        <w:rPr>
          <w:rFonts w:ascii="Verdana"/>
          <w:b/>
          <w:color w:val="1F487C"/>
          <w:sz w:val="16"/>
        </w:rPr>
        <w:t>T</w:t>
      </w:r>
      <w:r>
        <w:rPr>
          <w:rFonts w:ascii="Verdana"/>
          <w:b/>
          <w:color w:val="1F487C"/>
          <w:spacing w:val="-1"/>
          <w:sz w:val="16"/>
        </w:rPr>
        <w:t xml:space="preserve"> </w:t>
      </w:r>
      <w:r>
        <w:rPr>
          <w:rFonts w:ascii="Verdana"/>
          <w:color w:val="1F487C"/>
          <w:sz w:val="14"/>
        </w:rPr>
        <w:t>55</w:t>
      </w:r>
      <w:r>
        <w:rPr>
          <w:rFonts w:ascii="Verdana"/>
          <w:color w:val="1F487C"/>
          <w:spacing w:val="-1"/>
          <w:sz w:val="14"/>
        </w:rPr>
        <w:t xml:space="preserve"> </w:t>
      </w:r>
      <w:r>
        <w:rPr>
          <w:rFonts w:ascii="Verdana"/>
          <w:color w:val="1F487C"/>
          <w:sz w:val="14"/>
        </w:rPr>
        <w:t xml:space="preserve">16 </w:t>
      </w:r>
      <w:r>
        <w:rPr>
          <w:rFonts w:ascii="Verdana"/>
          <w:color w:val="1F487C"/>
          <w:sz w:val="16"/>
        </w:rPr>
        <w:t>3711</w:t>
      </w:r>
      <w:r>
        <w:rPr>
          <w:rFonts w:ascii="Verdana"/>
          <w:color w:val="1F487C"/>
          <w:spacing w:val="-5"/>
          <w:sz w:val="16"/>
        </w:rPr>
        <w:t xml:space="preserve"> </w:t>
      </w:r>
      <w:r>
        <w:rPr>
          <w:rFonts w:ascii="Verdana"/>
          <w:color w:val="1F487C"/>
          <w:sz w:val="16"/>
        </w:rPr>
        <w:t>8888</w:t>
      </w:r>
    </w:p>
    <w:p w:rsidR="003A1716" w:rsidRDefault="007020B8">
      <w:pPr>
        <w:spacing w:before="1"/>
        <w:ind w:left="1952"/>
        <w:rPr>
          <w:rFonts w:ascii="Verdana"/>
          <w:sz w:val="16"/>
        </w:rPr>
      </w:pPr>
      <w:r>
        <w:rPr>
          <w:rFonts w:ascii="Verdana"/>
          <w:b/>
          <w:color w:val="1F487C"/>
          <w:sz w:val="16"/>
        </w:rPr>
        <w:t>F</w:t>
      </w:r>
      <w:r>
        <w:rPr>
          <w:rFonts w:ascii="Verdana"/>
          <w:b/>
          <w:color w:val="1F487C"/>
          <w:spacing w:val="-1"/>
          <w:sz w:val="16"/>
        </w:rPr>
        <w:t xml:space="preserve"> </w:t>
      </w:r>
      <w:r>
        <w:rPr>
          <w:rFonts w:ascii="Verdana"/>
          <w:color w:val="1F487C"/>
          <w:sz w:val="14"/>
        </w:rPr>
        <w:t>55</w:t>
      </w:r>
      <w:r>
        <w:rPr>
          <w:rFonts w:ascii="Verdana"/>
          <w:color w:val="1F487C"/>
          <w:spacing w:val="-1"/>
          <w:sz w:val="14"/>
        </w:rPr>
        <w:t xml:space="preserve"> </w:t>
      </w:r>
      <w:r>
        <w:rPr>
          <w:rFonts w:ascii="Verdana"/>
          <w:color w:val="1F487C"/>
          <w:sz w:val="14"/>
        </w:rPr>
        <w:t xml:space="preserve">16 </w:t>
      </w:r>
      <w:r>
        <w:rPr>
          <w:rFonts w:ascii="Verdana"/>
          <w:color w:val="1F487C"/>
          <w:sz w:val="16"/>
        </w:rPr>
        <w:t>3711</w:t>
      </w:r>
      <w:r>
        <w:rPr>
          <w:rFonts w:ascii="Verdana"/>
          <w:color w:val="1F487C"/>
          <w:spacing w:val="-5"/>
          <w:sz w:val="16"/>
        </w:rPr>
        <w:t xml:space="preserve"> </w:t>
      </w:r>
      <w:r>
        <w:rPr>
          <w:rFonts w:ascii="Verdana"/>
          <w:color w:val="1F487C"/>
          <w:sz w:val="16"/>
        </w:rPr>
        <w:t>8886</w:t>
      </w:r>
    </w:p>
    <w:p w:rsidR="003A1716" w:rsidRDefault="003A1716">
      <w:pPr>
        <w:rPr>
          <w:rFonts w:ascii="Verdana"/>
          <w:sz w:val="16"/>
        </w:rPr>
        <w:sectPr w:rsidR="003A1716">
          <w:type w:val="continuous"/>
          <w:pgSz w:w="11910" w:h="16840"/>
          <w:pgMar w:top="540" w:right="700" w:bottom="280" w:left="500" w:header="720" w:footer="720" w:gutter="0"/>
          <w:cols w:num="2" w:space="720" w:equalWidth="0">
            <w:col w:w="7117" w:space="40"/>
            <w:col w:w="3553"/>
          </w:cols>
        </w:sectPr>
      </w:pPr>
    </w:p>
    <w:p w:rsidR="003A1716" w:rsidRDefault="007020B8">
      <w:pPr>
        <w:spacing w:line="341" w:lineRule="exact"/>
        <w:ind w:left="2712" w:right="286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Iniciação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Científica</w:t>
      </w:r>
      <w:r>
        <w:rPr>
          <w:b/>
          <w:i/>
          <w:spacing w:val="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PIBIC</w:t>
      </w:r>
      <w:r>
        <w:rPr>
          <w:b/>
          <w:i/>
          <w:spacing w:val="-6"/>
          <w:sz w:val="28"/>
          <w:u w:val="single"/>
        </w:rPr>
        <w:t xml:space="preserve"> </w:t>
      </w:r>
      <w:r w:rsidR="008419DD">
        <w:rPr>
          <w:b/>
          <w:i/>
          <w:sz w:val="28"/>
          <w:u w:val="single"/>
        </w:rPr>
        <w:t>VOLUNTÁRIO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049"/>
      </w:tblGrid>
      <w:tr w:rsidR="003A1716">
        <w:trPr>
          <w:trHeight w:val="1710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>
            <w:pPr>
              <w:pStyle w:val="TableParagraph"/>
              <w:tabs>
                <w:tab w:val="left" w:pos="432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PIBIC</w:t>
            </w:r>
          </w:p>
          <w:p w:rsidR="003A1716" w:rsidRDefault="003A1716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:rsidR="003A1716" w:rsidRDefault="007020B8">
            <w:pPr>
              <w:pStyle w:val="TableParagraph"/>
              <w:tabs>
                <w:tab w:val="left" w:pos="432"/>
              </w:tabs>
              <w:spacing w:line="477" w:lineRule="auto"/>
              <w:ind w:right="84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IC VOLUNTÁRIO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PIBITI</w:t>
            </w:r>
          </w:p>
          <w:p w:rsidR="003A1716" w:rsidRDefault="007020B8">
            <w:pPr>
              <w:pStyle w:val="TableParagraph"/>
              <w:tabs>
                <w:tab w:val="left" w:pos="432"/>
              </w:tabs>
              <w:spacing w:before="4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PIBIC-EM</w:t>
            </w:r>
          </w:p>
        </w:tc>
      </w:tr>
      <w:tr w:rsidR="003A1716">
        <w:trPr>
          <w:trHeight w:val="245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>
            <w:pPr>
              <w:pStyle w:val="TableParagraph"/>
              <w:spacing w:line="225" w:lineRule="exact"/>
              <w:ind w:left="2977" w:right="2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49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direto</w:t>
            </w:r>
          </w:p>
          <w:p w:rsidR="003A1716" w:rsidRDefault="007020B8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245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>
            <w:pPr>
              <w:pStyle w:val="TableParagraph"/>
              <w:spacing w:line="225" w:lineRule="exact"/>
              <w:ind w:left="2973" w:right="2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</w:p>
        </w:tc>
      </w:tr>
      <w:tr w:rsidR="003A1716">
        <w:trPr>
          <w:trHeight w:val="24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 Doutorado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ind w:left="2977" w:right="2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ministra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Graduação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49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</w:t>
            </w:r>
          </w:p>
          <w:p w:rsidR="003A1716" w:rsidRDefault="007020B8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Stricto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sensu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245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>
            <w:pPr>
              <w:pStyle w:val="TableParagraph"/>
              <w:spacing w:line="225" w:lineRule="exact"/>
              <w:ind w:left="2977" w:right="2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</w:p>
        </w:tc>
      </w:tr>
      <w:tr w:rsidR="003A1716">
        <w:trPr>
          <w:trHeight w:val="73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3A171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3A1716" w:rsidRDefault="00702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73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3A1716" w:rsidRDefault="007020B8">
            <w:pPr>
              <w:pStyle w:val="TableParagraph"/>
              <w:spacing w:line="240" w:lineRule="exact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(De acordo c</w:t>
            </w:r>
            <w:bookmarkStart w:id="0" w:name="_GoBack"/>
            <w:bookmarkEnd w:id="0"/>
            <w:r>
              <w:rPr>
                <w:b/>
                <w:sz w:val="20"/>
              </w:rPr>
              <w:t>om áreas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CNPq)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73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3A1716" w:rsidRDefault="00702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Palavras-chave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245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 w:rsidP="008419DD">
            <w:pPr>
              <w:pStyle w:val="TableParagraph"/>
              <w:spacing w:line="225" w:lineRule="exact"/>
              <w:ind w:left="1992" w:right="2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INDICADO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419DD">
              <w:rPr>
                <w:b/>
                <w:sz w:val="20"/>
              </w:rPr>
              <w:t>COMO IC VOLUNTÁRIO</w:t>
            </w: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0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4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24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1716">
        <w:trPr>
          <w:trHeight w:val="485"/>
        </w:trPr>
        <w:tc>
          <w:tcPr>
            <w:tcW w:w="2271" w:type="dxa"/>
            <w:tcBorders>
              <w:left w:val="double" w:sz="2" w:space="0" w:color="000000"/>
            </w:tcBorders>
          </w:tcPr>
          <w:p w:rsidR="003A1716" w:rsidRDefault="007020B8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Link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direto</w:t>
            </w:r>
          </w:p>
          <w:p w:rsidR="003A1716" w:rsidRDefault="007020B8">
            <w:pPr>
              <w:pStyle w:val="TableParagraph"/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  <w:tc>
          <w:tcPr>
            <w:tcW w:w="8049" w:type="dxa"/>
            <w:tcBorders>
              <w:right w:val="double" w:sz="2" w:space="0" w:color="000000"/>
            </w:tcBorders>
          </w:tcPr>
          <w:p w:rsidR="003A1716" w:rsidRDefault="003A17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716">
        <w:trPr>
          <w:trHeight w:val="1220"/>
        </w:trPr>
        <w:tc>
          <w:tcPr>
            <w:tcW w:w="10320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/>
          </w:tcPr>
          <w:p w:rsidR="003A1716" w:rsidRDefault="007020B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  <w:p w:rsidR="003A1716" w:rsidRDefault="007020B8">
            <w:pPr>
              <w:pStyle w:val="TableParagraph"/>
              <w:spacing w:line="480" w:lineRule="atLeast"/>
              <w:ind w:right="8025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orientador: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 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aluno:</w:t>
            </w:r>
          </w:p>
        </w:tc>
      </w:tr>
      <w:tr w:rsidR="003A1716">
        <w:trPr>
          <w:trHeight w:val="490"/>
        </w:trPr>
        <w:tc>
          <w:tcPr>
            <w:tcW w:w="10320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A1716" w:rsidRDefault="007020B8">
            <w:pPr>
              <w:pStyle w:val="TableParagraph"/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Este</w:t>
            </w:r>
            <w:r>
              <w:rPr>
                <w:rFonts w:ascii="Verdana" w:hAnsi="Verdana"/>
                <w:spacing w:val="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formulário</w:t>
            </w:r>
            <w:r>
              <w:rPr>
                <w:rFonts w:ascii="Verdana" w:hAnsi="Verdana"/>
                <w:spacing w:val="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devidamente</w:t>
            </w:r>
            <w:r>
              <w:rPr>
                <w:rFonts w:ascii="Verdana" w:hAnsi="Verdana"/>
                <w:spacing w:val="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preenchido</w:t>
            </w:r>
            <w:r>
              <w:rPr>
                <w:rFonts w:ascii="Verdana" w:hAnsi="Verdana"/>
                <w:spacing w:val="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assinado</w:t>
            </w:r>
            <w:r>
              <w:rPr>
                <w:rFonts w:ascii="Verdana" w:hAnsi="Verdana"/>
                <w:spacing w:val="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deve</w:t>
            </w:r>
            <w:r>
              <w:rPr>
                <w:rFonts w:ascii="Verdana" w:hAnsi="Verdana"/>
                <w:spacing w:val="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ser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entregue,</w:t>
            </w:r>
            <w:r>
              <w:rPr>
                <w:rFonts w:ascii="Verdana" w:hAnsi="Verdana"/>
                <w:spacing w:val="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juntamente</w:t>
            </w:r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com</w:t>
            </w:r>
            <w:r>
              <w:rPr>
                <w:rFonts w:ascii="Verdana" w:hAnsi="Verdana"/>
                <w:spacing w:val="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os</w:t>
            </w:r>
            <w:r>
              <w:rPr>
                <w:rFonts w:ascii="Verdana" w:hAnsi="Verdana"/>
                <w:spacing w:val="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demais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documentos,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na Secretaria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Pós-Graduação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conforme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edital vigente.</w:t>
            </w:r>
          </w:p>
        </w:tc>
      </w:tr>
    </w:tbl>
    <w:p w:rsidR="007020B8" w:rsidRDefault="007020B8"/>
    <w:sectPr w:rsidR="007020B8">
      <w:type w:val="continuous"/>
      <w:pgSz w:w="11910" w:h="16840"/>
      <w:pgMar w:top="54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716"/>
    <w:rsid w:val="003A1716"/>
    <w:rsid w:val="007020B8"/>
    <w:rsid w:val="008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3B4"/>
  <w15:docId w15:val="{D83FBC0A-D73B-4495-9346-D7DA9752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Ttulo">
    <w:name w:val="Title"/>
    <w:basedOn w:val="Normal"/>
    <w:uiPriority w:val="10"/>
    <w:qFormat/>
    <w:pPr>
      <w:ind w:left="342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ran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</vt:lpstr>
    </vt:vector>
  </TitlesOfParts>
  <Company>Universidade de Franca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</dc:title>
  <dc:creator>Usuario</dc:creator>
  <cp:lastModifiedBy>Thercius Oliveira Tasso</cp:lastModifiedBy>
  <cp:revision>2</cp:revision>
  <dcterms:created xsi:type="dcterms:W3CDTF">2023-04-25T20:08:00Z</dcterms:created>
  <dcterms:modified xsi:type="dcterms:W3CDTF">2023-04-25T20:09:00Z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2023-04-25T00:00:00Z</vt:filetime>
  </property>
</Properties>
</file>